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proofErr w:type="spellStart"/>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w:t>
            </w:r>
            <w:proofErr w:type="spellEnd"/>
            <w:r w:rsidRPr="00902D3D">
              <w:rPr>
                <w:rFonts w:ascii="Franklin Gothic Book" w:hAnsi="Franklin Gothic Book" w:cs="Arial"/>
                <w:b/>
                <w:sz w:val="22"/>
                <w:szCs w:val="22"/>
                <w:lang w:val="en-GB"/>
              </w:rPr>
              <w:t xml:space="preserve">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845945">
              <w:rPr>
                <w:rFonts w:ascii="Franklin Gothic Book" w:hAnsi="Franklin Gothic Book" w:cs="Arial"/>
                <w:sz w:val="22"/>
                <w:szCs w:val="22"/>
              </w:rPr>
              <w:t>3</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845945">
              <w:rPr>
                <w:rFonts w:ascii="Franklin Gothic Book" w:hAnsi="Franklin Gothic Book" w:cs="Arial"/>
                <w:sz w:val="22"/>
                <w:szCs w:val="22"/>
              </w:rPr>
              <w:t>4W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May</w:t>
            </w:r>
            <w:r w:rsidR="00771338" w:rsidRPr="00902D3D">
              <w:rPr>
                <w:rFonts w:ascii="Franklin Gothic Book" w:hAnsi="Franklin Gothic Book" w:cs="Arial"/>
                <w:color w:val="000000" w:themeColor="text1"/>
                <w:sz w:val="22"/>
                <w:szCs w:val="22"/>
              </w:rPr>
              <w:t xml:space="preserve"> 201</w:t>
            </w:r>
            <w:r>
              <w:rPr>
                <w:rFonts w:ascii="Franklin Gothic Book" w:hAnsi="Franklin Gothic Book" w:cs="Arial"/>
                <w:color w:val="000000" w:themeColor="text1"/>
                <w:sz w:val="22"/>
                <w:szCs w:val="22"/>
              </w:rPr>
              <w:t>3</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sz w:val="22"/>
                <w:szCs w:val="22"/>
              </w:rPr>
              <w:t>June</w:t>
            </w:r>
            <w:r w:rsidR="00573E1A">
              <w:rPr>
                <w:rFonts w:ascii="Franklin Gothic Book" w:hAnsi="Franklin Gothic Book"/>
                <w:sz w:val="22"/>
                <w:szCs w:val="22"/>
              </w:rPr>
              <w:t xml:space="preserve"> 201</w:t>
            </w:r>
            <w:r>
              <w:rPr>
                <w:rFonts w:ascii="Franklin Gothic Book" w:hAnsi="Franklin Gothic Book"/>
                <w:sz w:val="22"/>
                <w:szCs w:val="22"/>
              </w:rPr>
              <w:t>2</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053D4E" w:rsidP="0098573B">
            <w:pPr>
              <w:jc w:val="center"/>
              <w:rPr>
                <w:rFonts w:ascii="Franklin Gothic Book" w:hAnsi="Franklin Gothic Book" w:cs="Arial"/>
                <w:sz w:val="22"/>
                <w:szCs w:val="22"/>
              </w:rPr>
            </w:pPr>
            <w:r>
              <w:rPr>
                <w:rFonts w:ascii="Franklin Gothic Book" w:hAnsi="Franklin Gothic Book" w:cs="Arial"/>
                <w:sz w:val="22"/>
                <w:szCs w:val="22"/>
              </w:rPr>
              <w:t>“Angelique Lemay”</w:t>
            </w:r>
          </w:p>
        </w:tc>
        <w:tc>
          <w:tcPr>
            <w:tcW w:w="1687" w:type="dxa"/>
          </w:tcPr>
          <w:p w:rsidR="007229F5" w:rsidRPr="00902D3D" w:rsidRDefault="00053D4E" w:rsidP="00DC68A4">
            <w:pPr>
              <w:rPr>
                <w:rFonts w:ascii="Franklin Gothic Book" w:hAnsi="Franklin Gothic Book" w:cs="Arial"/>
                <w:sz w:val="22"/>
                <w:szCs w:val="22"/>
              </w:rPr>
            </w:pPr>
            <w:r>
              <w:rPr>
                <w:rFonts w:ascii="Franklin Gothic Book" w:hAnsi="Franklin Gothic Book" w:cs="Arial"/>
                <w:sz w:val="22"/>
                <w:szCs w:val="22"/>
              </w:rPr>
              <w:t>Dec/13</w:t>
            </w:r>
            <w:bookmarkStart w:id="0" w:name="_GoBack"/>
            <w:bookmarkEnd w:id="0"/>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845945">
            <w:pPr>
              <w:rPr>
                <w:rFonts w:ascii="Franklin Gothic Book" w:hAnsi="Franklin Gothic Book" w:cs="Arial"/>
                <w:sz w:val="22"/>
                <w:szCs w:val="22"/>
              </w:rPr>
            </w:pPr>
            <w:smartTag w:uri="urn:schemas-microsoft-com:office:smarttags" w:element="stockticker">
              <w:r w:rsidRPr="00B5503D">
                <w:rPr>
                  <w:rFonts w:ascii="Franklin Gothic Book" w:hAnsi="Franklin Gothic Book" w:cs="Arial"/>
                  <w:sz w:val="22"/>
                  <w:szCs w:val="22"/>
                </w:rPr>
                <w:t>CMM</w:t>
              </w:r>
            </w:smartTag>
            <w:r w:rsidRPr="00B5503D">
              <w:rPr>
                <w:rFonts w:ascii="Franklin Gothic Book" w:hAnsi="Franklin Gothic Book" w:cs="Arial"/>
                <w:sz w:val="22"/>
                <w:szCs w:val="22"/>
              </w:rPr>
              <w:t>11</w:t>
            </w:r>
            <w:r w:rsidR="00184819" w:rsidRPr="00B5503D">
              <w:rPr>
                <w:rFonts w:ascii="Franklin Gothic Book" w:hAnsi="Franklin Gothic Book" w:cs="Arial"/>
                <w:sz w:val="22"/>
                <w:szCs w:val="22"/>
              </w:rPr>
              <w:t>0</w:t>
            </w:r>
            <w:r w:rsidR="00845945" w:rsidRPr="00B5503D">
              <w:rPr>
                <w:rFonts w:ascii="Franklin Gothic Book" w:hAnsi="Franklin Gothic Book" w:cs="Arial"/>
                <w:sz w:val="22"/>
                <w:szCs w:val="22"/>
              </w:rPr>
              <w:t>,</w:t>
            </w:r>
            <w:r w:rsidR="00256BA7" w:rsidRPr="00B5503D">
              <w:rPr>
                <w:rFonts w:ascii="Franklin Gothic Book" w:hAnsi="Franklin Gothic Book" w:cs="Arial"/>
                <w:sz w:val="22"/>
                <w:szCs w:val="22"/>
              </w:rPr>
              <w:t xml:space="preserve"> CMM</w:t>
            </w:r>
            <w:r w:rsidR="00143B81" w:rsidRPr="00B5503D">
              <w:rPr>
                <w:rFonts w:ascii="Franklin Gothic Book" w:hAnsi="Franklin Gothic Book" w:cs="Arial"/>
                <w:sz w:val="22"/>
                <w:szCs w:val="22"/>
              </w:rPr>
              <w:t>115</w:t>
            </w:r>
            <w:r w:rsidR="00845945" w:rsidRPr="00B5503D">
              <w:rPr>
                <w:rFonts w:ascii="Franklin Gothic Book" w:hAnsi="Franklin Gothic Book" w:cs="Arial"/>
                <w:sz w:val="22"/>
                <w:szCs w:val="22"/>
              </w:rPr>
              <w:t>, or CMM120</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B5503D">
              <w:rPr>
                <w:rFonts w:ascii="Franklin Gothic Book" w:hAnsi="Franklin Gothic Book" w:cs="Arial"/>
                <w:szCs w:val="22"/>
              </w:rPr>
              <w:t>1</w:t>
            </w:r>
            <w:r w:rsidRPr="00902D3D">
              <w:rPr>
                <w:rFonts w:ascii="Franklin Gothic Book" w:hAnsi="Franklin Gothic Book" w:cs="Arial"/>
                <w:szCs w:val="22"/>
              </w:rPr>
              <w:t xml:space="preserve"> </w:t>
            </w:r>
            <w:r w:rsidRPr="00B5503D">
              <w:rPr>
                <w:rFonts w:ascii="Franklin Gothic Book" w:hAnsi="Franklin Gothic Book" w:cs="Arial"/>
                <w:szCs w:val="22"/>
              </w:rPr>
              <w:t>Sault College</w:t>
            </w:r>
            <w:r w:rsidRPr="00902D3D">
              <w:rPr>
                <w:rFonts w:ascii="Franklin Gothic Book" w:hAnsi="Franklin Gothic Book" w:cs="Arial"/>
                <w:szCs w:val="22"/>
              </w:rPr>
              <w:t xml:space="preserve"> </w:t>
            </w:r>
            <w:r w:rsidR="00B5503D">
              <w:rPr>
                <w:rFonts w:ascii="Franklin Gothic Book" w:hAnsi="Franklin Gothic Book" w:cs="Arial"/>
                <w:szCs w:val="22"/>
              </w:rPr>
              <w:t>of Applied Arts and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845945">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written permission of Sault College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r w:rsidR="006C2F1F">
              <w:rPr>
                <w:rFonts w:ascii="Franklin Gothic Book" w:hAnsi="Franklin Gothic Book" w:cs="Arial"/>
                <w:i/>
                <w:sz w:val="22"/>
                <w:szCs w:val="22"/>
                <w:lang w:val="en-GB"/>
              </w:rPr>
              <w:t>.</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name="phonenumber" w:val="$67592554"/>
                <w:attr w:uri="urn:schemas-microsoft-com:office:office" w:name="ls" w:val="trans"/>
              </w:smartTagPr>
              <w:r w:rsidRPr="00902D3D">
                <w:rPr>
                  <w:rFonts w:ascii="Franklin Gothic Book" w:hAnsi="Franklin Gothic Book"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 xml:space="preserve">Utilize the most effective format, taking into consideration the writer’s goals and the expected audiences’ reactions, including </w:t>
      </w:r>
      <w:r w:rsidR="00845945">
        <w:rPr>
          <w:rFonts w:ascii="Franklin Gothic Book" w:hAnsi="Franklin Gothic Book"/>
          <w:sz w:val="22"/>
          <w:szCs w:val="22"/>
        </w:rPr>
        <w:t>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117931" w:rsidRDefault="00AD2FFF" w:rsidP="00117931">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117931" w:rsidRPr="00761262" w:rsidRDefault="00117931"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 xml:space="preserve">Compose daily communiqués such as emails that </w:t>
      </w:r>
      <w:r w:rsidR="00D438A8">
        <w:rPr>
          <w:rFonts w:ascii="Franklin Gothic Book" w:hAnsi="Franklin Gothic Book"/>
          <w:sz w:val="22"/>
          <w:szCs w:val="22"/>
        </w:rPr>
        <w:t>include</w:t>
      </w:r>
      <w:r w:rsidRPr="00761262">
        <w:rPr>
          <w:rFonts w:ascii="Franklin Gothic Book" w:hAnsi="Franklin Gothic Book"/>
          <w:sz w:val="22"/>
          <w:szCs w:val="22"/>
        </w:rPr>
        <w:t xml:space="preserve"> appropriate subject lines, tone, formatting, recipients, and signatures</w:t>
      </w:r>
    </w:p>
    <w:p w:rsidR="00C953E3" w:rsidRPr="00761262" w:rsidRDefault="00C953E3"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Utilize electronic techniques such as keyboard shortcuts,</w:t>
      </w:r>
      <w:r w:rsidR="00761262" w:rsidRPr="00761262">
        <w:rPr>
          <w:rFonts w:ascii="Franklin Gothic Book" w:hAnsi="Franklin Gothic Book"/>
          <w:sz w:val="22"/>
          <w:szCs w:val="22"/>
        </w:rPr>
        <w:t xml:space="preserve"> and</w:t>
      </w:r>
      <w:r w:rsidRPr="00761262">
        <w:rPr>
          <w:rFonts w:ascii="Franklin Gothic Book" w:hAnsi="Franklin Gothic Book"/>
          <w:sz w:val="22"/>
          <w:szCs w:val="22"/>
        </w:rPr>
        <w:t xml:space="preserve"> review and reference tools, to facilitate document design, writing, and editing </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G</w:t>
      </w:r>
      <w:r w:rsidR="005965A2" w:rsidRPr="00902D3D">
        <w:rPr>
          <w:rFonts w:ascii="Franklin Gothic Book" w:hAnsi="Franklin Gothic Book"/>
          <w:sz w:val="22"/>
          <w:szCs w:val="22"/>
        </w:rPr>
        <w:t>ather appropriate, accurate, and useful information for preparation of a report</w:t>
      </w:r>
      <w:r>
        <w:rPr>
          <w:rFonts w:ascii="Franklin Gothic Book" w:hAnsi="Franklin Gothic Book"/>
          <w:sz w:val="22"/>
          <w:szCs w:val="22"/>
        </w:rPr>
        <w:t>, through a variety of methods including interviews, surveys, and library/database research</w:t>
      </w:r>
    </w:p>
    <w:p w:rsidR="00761262" w:rsidRPr="00902D3D"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Utilize electronic tools, e.g., files/folders, reference</w:t>
      </w:r>
      <w:r w:rsidR="00BC702B">
        <w:rPr>
          <w:rFonts w:ascii="Franklin Gothic Book" w:hAnsi="Franklin Gothic Book"/>
          <w:sz w:val="22"/>
          <w:szCs w:val="22"/>
        </w:rPr>
        <w:t>s</w:t>
      </w:r>
      <w:r>
        <w:rPr>
          <w:rFonts w:ascii="Franklin Gothic Book" w:hAnsi="Franklin Gothic Book"/>
          <w:sz w:val="22"/>
          <w:szCs w:val="22"/>
        </w:rPr>
        <w:t xml:space="preserve"> and review t</w:t>
      </w:r>
      <w:r w:rsidR="00BC702B">
        <w:rPr>
          <w:rFonts w:ascii="Franklin Gothic Book" w:hAnsi="Franklin Gothic Book"/>
          <w:sz w:val="22"/>
          <w:szCs w:val="22"/>
        </w:rPr>
        <w:t>abs</w:t>
      </w:r>
      <w:r>
        <w:rPr>
          <w:rFonts w:ascii="Franklin Gothic Book" w:hAnsi="Franklin Gothic Book"/>
          <w:sz w:val="22"/>
          <w:szCs w:val="22"/>
        </w:rPr>
        <w:t xml:space="preserve">, and database functions, to obtain, analyze, and </w:t>
      </w:r>
      <w:r w:rsidR="00BC702B">
        <w:rPr>
          <w:rFonts w:ascii="Franklin Gothic Book" w:hAnsi="Franklin Gothic Book"/>
          <w:sz w:val="22"/>
          <w:szCs w:val="22"/>
        </w:rPr>
        <w:t>manage</w:t>
      </w:r>
      <w:r>
        <w:rPr>
          <w:rFonts w:ascii="Franklin Gothic Book" w:hAnsi="Franklin Gothic Book"/>
          <w:sz w:val="22"/>
          <w:szCs w:val="22"/>
        </w:rPr>
        <w:t xml:space="preserve"> information</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5901E8" w:rsidRPr="00761262" w:rsidRDefault="007229F5" w:rsidP="00AD2FFF">
      <w:pPr>
        <w:numPr>
          <w:ilvl w:val="0"/>
          <w:numId w:val="8"/>
        </w:numPr>
        <w:ind w:left="720"/>
        <w:rPr>
          <w:rFonts w:ascii="Franklin Gothic Book" w:hAnsi="Franklin Gothic Book"/>
          <w:sz w:val="22"/>
          <w:szCs w:val="22"/>
        </w:rPr>
      </w:pPr>
      <w:r w:rsidRPr="00761262">
        <w:rPr>
          <w:rFonts w:ascii="Franklin Gothic Book" w:hAnsi="Franklin Gothic Book"/>
          <w:sz w:val="22"/>
          <w:szCs w:val="22"/>
        </w:rPr>
        <w:t>Produce a report with in-depth,</w:t>
      </w:r>
      <w:r w:rsidR="00845945" w:rsidRPr="00761262">
        <w:rPr>
          <w:rFonts w:ascii="Franklin Gothic Book" w:hAnsi="Franklin Gothic Book"/>
          <w:sz w:val="22"/>
          <w:szCs w:val="22"/>
        </w:rPr>
        <w:t xml:space="preserve"> professional database research</w:t>
      </w: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761262"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Use visual aids effectively</w:t>
      </w:r>
      <w:r w:rsidR="00C953E3" w:rsidRPr="00761262">
        <w:rPr>
          <w:rFonts w:ascii="Franklin Gothic Book" w:hAnsi="Franklin Gothic Book"/>
          <w:sz w:val="22"/>
          <w:szCs w:val="22"/>
        </w:rPr>
        <w:t>, including electronic tools such as PowerPoint</w:t>
      </w:r>
      <w:r w:rsidR="00F671EE">
        <w:rPr>
          <w:rFonts w:ascii="Franklin Gothic Book" w:hAnsi="Franklin Gothic Book"/>
          <w:sz w:val="22"/>
          <w:szCs w:val="22"/>
        </w:rPr>
        <w:t>,</w:t>
      </w:r>
      <w:r w:rsidR="00C953E3" w:rsidRPr="00761262">
        <w:rPr>
          <w:rFonts w:ascii="Franklin Gothic Book" w:hAnsi="Franklin Gothic Book"/>
          <w:sz w:val="22"/>
          <w:szCs w:val="22"/>
        </w:rPr>
        <w:t xml:space="preserve"> in an engaging, professional manner</w:t>
      </w:r>
      <w:r w:rsidRPr="00761262">
        <w:rPr>
          <w:rFonts w:ascii="Franklin Gothic Book" w:hAnsi="Franklin Gothic Book"/>
          <w:sz w:val="22"/>
          <w:szCs w:val="22"/>
        </w:rPr>
        <w:t xml:space="preserve">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C953E3" w:rsidRDefault="00C953E3" w:rsidP="00C953E3">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Default="007229F5" w:rsidP="00666706">
      <w:pPr>
        <w:ind w:left="360" w:hanging="360"/>
        <w:rPr>
          <w:rFonts w:ascii="Franklin Gothic Book" w:hAnsi="Franklin Gothic Book"/>
          <w:sz w:val="22"/>
          <w:szCs w:val="22"/>
        </w:rPr>
      </w:pPr>
    </w:p>
    <w:p w:rsidR="00C15A26" w:rsidRPr="00C15A26" w:rsidRDefault="00C15A26" w:rsidP="00C15A26">
      <w:pPr>
        <w:ind w:firstLine="360"/>
        <w:rPr>
          <w:rFonts w:ascii="Franklin Gothic Book" w:hAnsi="Franklin Gothic Book" w:cs="Arial"/>
          <w:b/>
          <w:sz w:val="22"/>
          <w:szCs w:val="22"/>
        </w:rPr>
      </w:pPr>
      <w:r w:rsidRPr="008201FB">
        <w:rPr>
          <w:rFonts w:ascii="Franklin Gothic Book" w:hAnsi="Franklin Gothic Book" w:cs="Arial"/>
          <w:b/>
          <w:sz w:val="22"/>
          <w:szCs w:val="22"/>
        </w:rPr>
        <w:t>Required (from Level 1 CMM course):</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w:t>
      </w:r>
      <w:r w:rsidR="00546D6F">
        <w:rPr>
          <w:rFonts w:ascii="Franklin Gothic Book" w:hAnsi="Franklin Gothic Book" w:cs="Arial"/>
          <w:iCs/>
          <w:sz w:val="22"/>
          <w:szCs w:val="22"/>
        </w:rPr>
        <w:t>4</w:t>
      </w:r>
      <w:r w:rsidRPr="00902D3D">
        <w:rPr>
          <w:rFonts w:ascii="Franklin Gothic Book" w:hAnsi="Franklin Gothic Book" w:cs="Arial"/>
          <w:iCs/>
          <w:sz w:val="22"/>
          <w:szCs w:val="22"/>
        </w:rPr>
        <w:t>).</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15A26" w:rsidRPr="00C15A26" w:rsidRDefault="00CF2C34" w:rsidP="00C15A26">
      <w:pPr>
        <w:tabs>
          <w:tab w:val="left" w:pos="720"/>
        </w:tabs>
        <w:spacing w:line="360" w:lineRule="auto"/>
        <w:ind w:left="360"/>
        <w:rPr>
          <w:rFonts w:ascii="Franklin Gothic Book" w:hAnsi="Franklin Gothic Book"/>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546D6F">
        <w:rPr>
          <w:rFonts w:ascii="Franklin Gothic Book" w:hAnsi="Franklin Gothic Book" w:cs="Arial"/>
          <w:iCs/>
          <w:sz w:val="22"/>
          <w:szCs w:val="22"/>
        </w:rPr>
        <w:t>4th</w:t>
      </w:r>
      <w:r w:rsidR="00586032">
        <w:rPr>
          <w:rFonts w:ascii="Franklin Gothic Book" w:hAnsi="Franklin Gothic Book" w:cs="Arial"/>
          <w:sz w:val="22"/>
          <w:szCs w:val="22"/>
        </w:rPr>
        <w:t xml:space="preserve"> ed.).Toronto:</w:t>
      </w:r>
      <w:r w:rsidRPr="00902D3D">
        <w:rPr>
          <w:rFonts w:ascii="Franklin Gothic Book" w:hAnsi="Franklin Gothic Book" w:cs="Arial"/>
          <w:sz w:val="22"/>
          <w:szCs w:val="22"/>
        </w:rPr>
        <w:t xml:space="preserve"> Nelson.</w:t>
      </w:r>
      <w:r w:rsidR="00C15A26" w:rsidRPr="00C15A26">
        <w:rPr>
          <w:rFonts w:ascii="Franklin Gothic Book" w:hAnsi="Franklin Gothic Book"/>
          <w:iCs/>
          <w:sz w:val="22"/>
          <w:szCs w:val="22"/>
        </w:rPr>
        <w:t xml:space="preserve"> </w:t>
      </w:r>
    </w:p>
    <w:p w:rsidR="00C15A26" w:rsidRPr="00C15A26" w:rsidRDefault="00C15A26" w:rsidP="00C15A26">
      <w:pPr>
        <w:tabs>
          <w:tab w:val="left" w:pos="720"/>
        </w:tabs>
        <w:spacing w:line="360" w:lineRule="auto"/>
        <w:ind w:left="360"/>
        <w:rPr>
          <w:rFonts w:ascii="Franklin Gothic Book" w:hAnsi="Franklin Gothic Book"/>
          <w:b/>
          <w:sz w:val="22"/>
          <w:szCs w:val="22"/>
        </w:rPr>
      </w:pPr>
      <w:r w:rsidRPr="00C15A26">
        <w:rPr>
          <w:rFonts w:ascii="Franklin Gothic Book" w:hAnsi="Franklin Gothic Book"/>
          <w:b/>
          <w:sz w:val="22"/>
          <w:szCs w:val="22"/>
        </w:rPr>
        <w:t>Recommended (do not purchase until advised to do so by professor):</w:t>
      </w:r>
    </w:p>
    <w:p w:rsidR="00C15A26" w:rsidRPr="00902D3D" w:rsidRDefault="00C15A26" w:rsidP="00C15A26">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C15A26" w:rsidRPr="00902D3D" w:rsidRDefault="00C15A26" w:rsidP="00C15A26">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Pr="00902D3D">
        <w:rPr>
          <w:rFonts w:ascii="Franklin Gothic Book" w:hAnsi="Franklin Gothic Book"/>
          <w:iCs/>
          <w:sz w:val="22"/>
          <w:szCs w:val="22"/>
        </w:rPr>
        <w:t>Valentino, L.</w:t>
      </w:r>
      <w:r w:rsidRPr="00902D3D">
        <w:rPr>
          <w:rFonts w:ascii="Franklin Gothic Book" w:hAnsi="Franklin Gothic Book"/>
          <w:i/>
          <w:iCs/>
          <w:sz w:val="22"/>
          <w:szCs w:val="22"/>
        </w:rPr>
        <w:t xml:space="preserve"> </w:t>
      </w:r>
      <w:r w:rsidRPr="00902D3D">
        <w:rPr>
          <w:rFonts w:ascii="Franklin Gothic Book" w:hAnsi="Franklin Gothic Book"/>
          <w:iCs/>
          <w:sz w:val="22"/>
          <w:szCs w:val="22"/>
        </w:rPr>
        <w:t>(20</w:t>
      </w:r>
      <w:r>
        <w:rPr>
          <w:rFonts w:ascii="Franklin Gothic Book" w:hAnsi="Franklin Gothic Book"/>
          <w:iCs/>
          <w:sz w:val="22"/>
          <w:szCs w:val="22"/>
        </w:rPr>
        <w:t>13</w:t>
      </w:r>
      <w:r w:rsidRPr="00902D3D">
        <w:rPr>
          <w:rFonts w:ascii="Franklin Gothic Book" w:hAnsi="Franklin Gothic Book"/>
          <w:iCs/>
          <w:sz w:val="22"/>
          <w:szCs w:val="22"/>
        </w:rPr>
        <w:t xml:space="preserve">). </w:t>
      </w:r>
      <w:r w:rsidRPr="00902D3D">
        <w:rPr>
          <w:rFonts w:ascii="Franklin Gothic Book" w:hAnsi="Franklin Gothic Book"/>
          <w:i/>
          <w:iCs/>
          <w:sz w:val="22"/>
          <w:szCs w:val="22"/>
        </w:rPr>
        <w:t>Handle with care</w:t>
      </w:r>
      <w:r w:rsidRPr="00902D3D">
        <w:rPr>
          <w:rFonts w:ascii="Franklin Gothic Book" w:hAnsi="Franklin Gothic Book"/>
          <w:sz w:val="22"/>
          <w:szCs w:val="22"/>
        </w:rPr>
        <w:t xml:space="preserve"> (</w:t>
      </w:r>
      <w:r>
        <w:rPr>
          <w:rFonts w:ascii="Franklin Gothic Book" w:hAnsi="Franklin Gothic Book"/>
          <w:sz w:val="22"/>
          <w:szCs w:val="22"/>
        </w:rPr>
        <w:t>5</w:t>
      </w:r>
      <w:r w:rsidRPr="00902D3D">
        <w:rPr>
          <w:rFonts w:ascii="Franklin Gothic Book" w:hAnsi="Franklin Gothic Book"/>
          <w:sz w:val="22"/>
          <w:szCs w:val="22"/>
        </w:rPr>
        <w:t>th ed.). Toronto: Nelson.</w:t>
      </w:r>
    </w:p>
    <w:p w:rsidR="00C15A26" w:rsidRPr="00902D3D" w:rsidRDefault="00C15A26" w:rsidP="00C15A26">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t>or</w:t>
      </w:r>
    </w:p>
    <w:p w:rsidR="00C15A26" w:rsidRPr="00902D3D" w:rsidRDefault="00C15A26" w:rsidP="00C15A26">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Pr="00902D3D">
        <w:rPr>
          <w:rFonts w:ascii="Franklin Gothic Book" w:hAnsi="Franklin Gothic Book"/>
          <w:sz w:val="22"/>
          <w:szCs w:val="22"/>
        </w:rPr>
        <w:t>McAleer</w:t>
      </w:r>
      <w:proofErr w:type="spellEnd"/>
      <w:r w:rsidRPr="00902D3D">
        <w:rPr>
          <w:rFonts w:ascii="Franklin Gothic Book" w:hAnsi="Franklin Gothic Book"/>
          <w:sz w:val="22"/>
          <w:szCs w:val="22"/>
        </w:rPr>
        <w:t xml:space="preserve">, D. (2010). </w:t>
      </w:r>
      <w:r w:rsidRPr="00902D3D">
        <w:rPr>
          <w:rFonts w:ascii="Franklin Gothic Book" w:hAnsi="Franklin Gothic Book"/>
          <w:i/>
          <w:sz w:val="22"/>
          <w:szCs w:val="22"/>
        </w:rPr>
        <w:t xml:space="preserve">Report writing for the community services. </w:t>
      </w:r>
      <w:r w:rsidRPr="00902D3D">
        <w:rPr>
          <w:rFonts w:ascii="Franklin Gothic Book" w:hAnsi="Franklin Gothic Book"/>
          <w:sz w:val="22"/>
          <w:szCs w:val="22"/>
        </w:rPr>
        <w:t>Toronto: Pearson Canada.</w:t>
      </w:r>
    </w:p>
    <w:p w:rsidR="00CF2C34" w:rsidRPr="00C15A26" w:rsidRDefault="00C15A26" w:rsidP="00C15A26">
      <w:pPr>
        <w:ind w:firstLine="360"/>
        <w:rPr>
          <w:rFonts w:ascii="Franklin Gothic Book" w:hAnsi="Franklin Gothic Book" w:cs="Arial"/>
          <w:b/>
          <w:sz w:val="22"/>
          <w:szCs w:val="22"/>
        </w:rPr>
      </w:pPr>
      <w:r>
        <w:rPr>
          <w:rFonts w:ascii="Franklin Gothic Book" w:hAnsi="Franklin Gothic Book" w:cs="Arial"/>
          <w:b/>
          <w:sz w:val="22"/>
          <w:szCs w:val="22"/>
        </w:rPr>
        <w:t>Additional (provided on D2L - learning system</w:t>
      </w:r>
      <w:r w:rsidRPr="008201FB">
        <w:rPr>
          <w:rFonts w:ascii="Franklin Gothic Book" w:hAnsi="Franklin Gothic Book" w:cs="Arial"/>
          <w:b/>
          <w:sz w:val="22"/>
          <w:szCs w:val="22"/>
        </w:rPr>
        <w:t>):</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2B3300" w:rsidRDefault="002B3300">
      <w:pPr>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5503D">
        <w:rPr>
          <w:rFonts w:ascii="Franklin Gothic Book" w:hAnsi="Franklin Gothic Book"/>
          <w:sz w:val="22"/>
          <w:szCs w:val="22"/>
        </w:rPr>
        <w:t>1</w:t>
      </w:r>
      <w:r w:rsidR="00B90C7E" w:rsidRPr="00B5503D">
        <w:rPr>
          <w:rFonts w:ascii="Franklin Gothic Book" w:hAnsi="Franklin Gothic Book"/>
          <w:sz w:val="22"/>
          <w:szCs w:val="22"/>
        </w:rPr>
        <w:t>5</w:t>
      </w:r>
      <w:r w:rsidR="007229F5" w:rsidRPr="00B5503D">
        <w:rPr>
          <w:rFonts w:ascii="Franklin Gothic Book" w:hAnsi="Franklin Gothic Book"/>
          <w:sz w:val="22"/>
          <w:szCs w:val="22"/>
        </w:rPr>
        <w:t>%</w:t>
      </w:r>
    </w:p>
    <w:p w:rsidR="007229F5" w:rsidRPr="00B5503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B90C7E" w:rsidRPr="00B5503D">
        <w:rPr>
          <w:rFonts w:ascii="Franklin Gothic Book" w:hAnsi="Franklin Gothic Book"/>
          <w:sz w:val="22"/>
          <w:szCs w:val="22"/>
        </w:rPr>
        <w:t>35</w:t>
      </w:r>
      <w:r w:rsidRPr="00B5503D">
        <w:rPr>
          <w:rFonts w:ascii="Franklin Gothic Book" w:hAnsi="Franklin Gothic Book"/>
          <w:sz w:val="22"/>
          <w:szCs w:val="22"/>
        </w:rPr>
        <w:t>%</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BB14EB" w:rsidRDefault="00BB14EB" w:rsidP="00105307">
      <w:pPr>
        <w:pStyle w:val="BodyText"/>
        <w:ind w:left="360" w:hanging="360"/>
        <w:rPr>
          <w:rFonts w:ascii="Franklin Gothic Book" w:hAnsi="Franklin Gothic Book"/>
          <w:b/>
          <w:szCs w:val="22"/>
        </w:rPr>
      </w:pPr>
      <w:r>
        <w:rPr>
          <w:rFonts w:ascii="Franklin Gothic Book" w:hAnsi="Franklin Gothic Book"/>
          <w:b/>
          <w:szCs w:val="22"/>
        </w:rPr>
        <w:br w:type="page"/>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6303AA" w:rsidRDefault="007229F5" w:rsidP="003E1528">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0F343C" w:rsidRPr="006303AA" w:rsidRDefault="006303AA" w:rsidP="003E1528">
      <w:pPr>
        <w:pStyle w:val="BodyText"/>
        <w:numPr>
          <w:ilvl w:val="0"/>
          <w:numId w:val="17"/>
        </w:numPr>
        <w:ind w:left="720"/>
        <w:rPr>
          <w:rFonts w:ascii="Franklin Gothic Book" w:hAnsi="Franklin Gothic Book"/>
          <w:szCs w:val="22"/>
        </w:rPr>
      </w:pPr>
      <w:r w:rsidRPr="006303AA">
        <w:rPr>
          <w:rFonts w:ascii="Franklin Gothic Book" w:hAnsi="Franklin Gothic Book"/>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Pr>
          <w:rFonts w:ascii="Franklin Gothic Book" w:hAnsi="Franklin Gothic Book"/>
          <w:szCs w:val="22"/>
        </w:rPr>
        <w:t>of</w:t>
      </w:r>
      <w:r w:rsidRPr="006303AA">
        <w:rPr>
          <w:rFonts w:ascii="Franklin Gothic Book" w:hAnsi="Franklin Gothic Book"/>
          <w:szCs w:val="22"/>
        </w:rPr>
        <w:t xml:space="preserve"> differing skill levels meet the learning outcomes of the course and in response to program areas.</w:t>
      </w:r>
    </w:p>
    <w:p w:rsidR="00B5503D" w:rsidRDefault="00B5503D">
      <w:pPr>
        <w:rPr>
          <w:rFonts w:ascii="Franklin Gothic Book" w:hAnsi="Franklin Gothic Book"/>
          <w:sz w:val="22"/>
          <w:szCs w:val="22"/>
        </w:rPr>
      </w:pPr>
    </w:p>
    <w:p w:rsidR="00BB14EB" w:rsidRDefault="00BB14EB">
      <w:pPr>
        <w:rPr>
          <w:rFonts w:ascii="Franklin Gothic Book" w:hAnsi="Franklin Gothic Book"/>
          <w:sz w:val="22"/>
          <w:szCs w:val="22"/>
        </w:rPr>
      </w:pP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835145" w:rsidRDefault="00835145" w:rsidP="00073BFC">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835145" w:rsidRPr="00835145" w:rsidRDefault="00835145" w:rsidP="00835145">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 xml:space="preserve">It is also important to note, that the minimum overall GPA required in order </w:t>
      </w:r>
      <w:proofErr w:type="gramStart"/>
      <w:r w:rsidRPr="00835145">
        <w:rPr>
          <w:rFonts w:ascii="Franklin Gothic Book" w:hAnsi="Franklin Gothic Book" w:cs="Arial"/>
          <w:sz w:val="22"/>
          <w:szCs w:val="22"/>
        </w:rPr>
        <w:t>to graduate</w:t>
      </w:r>
      <w:proofErr w:type="gramEnd"/>
      <w:r w:rsidRPr="00835145">
        <w:rPr>
          <w:rFonts w:ascii="Franklin Gothic Book" w:hAnsi="Franklin Gothic Book" w:cs="Arial"/>
          <w:sz w:val="22"/>
          <w:szCs w:val="22"/>
        </w:rPr>
        <w:t xml:space="preserve"> from a Sault College program remains 2.0.</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B14EB" w:rsidRDefault="00BB14EB" w:rsidP="007D189F">
      <w:pPr>
        <w:pStyle w:val="Heading2"/>
        <w:spacing w:before="200"/>
        <w:ind w:left="360"/>
        <w:contextualSpacing/>
        <w:jc w:val="left"/>
        <w:rPr>
          <w:rFonts w:ascii="Franklin Gothic Book" w:hAnsi="Franklin Gothic Book"/>
          <w:b w:val="0"/>
          <w:szCs w:val="22"/>
          <w:u w:val="single"/>
        </w:rPr>
      </w:pPr>
      <w:r>
        <w:rPr>
          <w:rFonts w:ascii="Franklin Gothic Book" w:hAnsi="Franklin Gothic Book"/>
          <w:b w:val="0"/>
          <w:szCs w:val="22"/>
          <w:u w:val="single"/>
        </w:rPr>
        <w:br w:type="page"/>
      </w:r>
    </w:p>
    <w:p w:rsidR="007D189F" w:rsidRPr="005951BA" w:rsidRDefault="00E80676" w:rsidP="007D189F">
      <w:pPr>
        <w:pStyle w:val="Heading2"/>
        <w:spacing w:before="200"/>
        <w:ind w:left="360"/>
        <w:contextualSpacing/>
        <w:jc w:val="left"/>
        <w:rPr>
          <w:rFonts w:ascii="Franklin Gothic Book" w:hAnsi="Franklin Gothic Book"/>
          <w:color w:val="4F81BD"/>
          <w:szCs w:val="22"/>
          <w:u w:val="single"/>
        </w:rPr>
      </w:pPr>
      <w:r>
        <w:rPr>
          <w:rFonts w:ascii="Franklin Gothic Book" w:hAnsi="Franklin Gothic Book"/>
          <w:b w:val="0"/>
          <w:szCs w:val="22"/>
          <w:u w:val="single"/>
        </w:rPr>
        <w:lastRenderedPageBreak/>
        <w:t>Academic Dishonesty</w:t>
      </w:r>
      <w:r w:rsidR="007D189F"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053D4E">
        <w:rPr>
          <w:rFonts w:ascii="Franklin Gothic Book" w:hAnsi="Franklin Gothic Book" w:cs="Arial"/>
          <w:sz w:val="22"/>
          <w:szCs w:val="22"/>
        </w:rPr>
        <w:t xml:space="preserve"> and </w:t>
      </w:r>
      <w:proofErr w:type="spellStart"/>
      <w:r w:rsidR="00053D4E">
        <w:rPr>
          <w:rFonts w:ascii="Franklin Gothic Book" w:hAnsi="Franklin Gothic Book" w:cs="Arial"/>
          <w:sz w:val="22"/>
          <w:szCs w:val="22"/>
        </w:rPr>
        <w:t>LMS</w:t>
      </w:r>
      <w:proofErr w:type="spellEnd"/>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56" w:rsidRDefault="00171556" w:rsidP="007229F5">
      <w:r>
        <w:separator/>
      </w:r>
    </w:p>
  </w:endnote>
  <w:endnote w:type="continuationSeparator" w:id="0">
    <w:p w:rsidR="00171556" w:rsidRDefault="0017155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56" w:rsidRDefault="00171556" w:rsidP="007229F5">
      <w:r>
        <w:separator/>
      </w:r>
    </w:p>
  </w:footnote>
  <w:footnote w:type="continuationSeparator" w:id="0">
    <w:p w:rsidR="00171556" w:rsidRDefault="0017155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053D4E">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53D4E"/>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1556"/>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D7537"/>
    <w:rsid w:val="002F17F6"/>
    <w:rsid w:val="00305F88"/>
    <w:rsid w:val="00313704"/>
    <w:rsid w:val="0032581E"/>
    <w:rsid w:val="00332942"/>
    <w:rsid w:val="00332BD4"/>
    <w:rsid w:val="00336C5F"/>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634B"/>
    <w:rsid w:val="006C2F1F"/>
    <w:rsid w:val="006F742D"/>
    <w:rsid w:val="00701DFB"/>
    <w:rsid w:val="007031DF"/>
    <w:rsid w:val="007229F5"/>
    <w:rsid w:val="00736147"/>
    <w:rsid w:val="0075099D"/>
    <w:rsid w:val="00750E72"/>
    <w:rsid w:val="00761262"/>
    <w:rsid w:val="007673D7"/>
    <w:rsid w:val="00770364"/>
    <w:rsid w:val="00771338"/>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F49F9"/>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5503D"/>
    <w:rsid w:val="00B6437D"/>
    <w:rsid w:val="00B90C7E"/>
    <w:rsid w:val="00BA526F"/>
    <w:rsid w:val="00BB14EB"/>
    <w:rsid w:val="00BC702B"/>
    <w:rsid w:val="00BD00F2"/>
    <w:rsid w:val="00BE56F6"/>
    <w:rsid w:val="00C15A26"/>
    <w:rsid w:val="00C2030F"/>
    <w:rsid w:val="00C211BD"/>
    <w:rsid w:val="00C30A79"/>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4497D-C9F1-4A44-9A8B-9204B94B6376}">
  <ds:schemaRefs>
    <ds:schemaRef ds:uri="http://schemas.openxmlformats.org/officeDocument/2006/bibliography"/>
  </ds:schemaRefs>
</ds:datastoreItem>
</file>

<file path=customXml/itemProps2.xml><?xml version="1.0" encoding="utf-8"?>
<ds:datastoreItem xmlns:ds="http://schemas.openxmlformats.org/officeDocument/2006/customXml" ds:itemID="{A4FE50F6-6378-4806-9C9E-52A1E1B6A0FA}"/>
</file>

<file path=customXml/itemProps3.xml><?xml version="1.0" encoding="utf-8"?>
<ds:datastoreItem xmlns:ds="http://schemas.openxmlformats.org/officeDocument/2006/customXml" ds:itemID="{9751041B-FCB3-4237-8E4E-07AEB8006D0D}"/>
</file>

<file path=customXml/itemProps4.xml><?xml version="1.0" encoding="utf-8"?>
<ds:datastoreItem xmlns:ds="http://schemas.openxmlformats.org/officeDocument/2006/customXml" ds:itemID="{9A7A1C01-1883-430D-8189-69E52CF084C2}"/>
</file>

<file path=docProps/app.xml><?xml version="1.0" encoding="utf-8"?>
<Properties xmlns="http://schemas.openxmlformats.org/officeDocument/2006/extended-properties" xmlns:vt="http://schemas.openxmlformats.org/officeDocument/2006/docPropsVTypes">
  <Template>Normal.dotm</Template>
  <TotalTime>4</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3</cp:revision>
  <cp:lastPrinted>2013-12-20T15:48:00Z</cp:lastPrinted>
  <dcterms:created xsi:type="dcterms:W3CDTF">2013-12-16T20:12:00Z</dcterms:created>
  <dcterms:modified xsi:type="dcterms:W3CDTF">2013-12-20T15:48:00Z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10740400</vt:r8>
  </property>
</Properties>
</file>